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59" w:rsidRPr="000D20AD" w:rsidRDefault="005D563F" w:rsidP="000D20AD">
      <w:pPr>
        <w:pStyle w:val="Title"/>
        <w:rPr>
          <w:sz w:val="48"/>
        </w:rPr>
      </w:pPr>
      <w:bookmarkStart w:id="0" w:name="_GoBack"/>
      <w:bookmarkEnd w:id="0"/>
      <w:r>
        <w:rPr>
          <w:sz w:val="48"/>
        </w:rPr>
        <w:t>Programme Erasmus Plus Sport</w:t>
      </w:r>
      <w:r w:rsidR="00BA76BE">
        <w:rPr>
          <w:sz w:val="48"/>
        </w:rPr>
        <w:t xml:space="preserve">- </w:t>
      </w:r>
      <w:r w:rsidR="00BA76BE" w:rsidRPr="00961434">
        <w:rPr>
          <w:b/>
          <w:i/>
          <w:sz w:val="48"/>
        </w:rPr>
        <w:t>DRAFT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B95D59" w:rsidRPr="00D47661" w:rsidTr="00D47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95D59" w:rsidRPr="00B95D59" w:rsidRDefault="00647650" w:rsidP="00B95D59">
            <w:pPr>
              <w:rPr>
                <w:sz w:val="28"/>
              </w:rPr>
            </w:pPr>
            <w:r>
              <w:rPr>
                <w:color w:val="FFFFFF"/>
                <w:sz w:val="28"/>
                <w:szCs w:val="28"/>
                <w:lang w:val="en-GB"/>
              </w:rPr>
              <w:t>Project Title</w:t>
            </w:r>
          </w:p>
        </w:tc>
        <w:tc>
          <w:tcPr>
            <w:tcW w:w="7402" w:type="dxa"/>
          </w:tcPr>
          <w:p w:rsidR="003A5B72" w:rsidRPr="00D47661" w:rsidRDefault="00D47661" w:rsidP="00270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D47661">
              <w:rPr>
                <w:b w:val="0"/>
                <w:sz w:val="28"/>
                <w:lang w:val="en-US"/>
              </w:rPr>
              <w:t>Tit</w:t>
            </w:r>
            <w:r w:rsidR="004852FA">
              <w:rPr>
                <w:b w:val="0"/>
                <w:sz w:val="28"/>
                <w:lang w:val="en-US"/>
              </w:rPr>
              <w:t>le</w:t>
            </w:r>
            <w:r w:rsidR="005B20CA">
              <w:rPr>
                <w:b w:val="0"/>
                <w:sz w:val="28"/>
                <w:lang w:val="en-US"/>
              </w:rPr>
              <w:t xml:space="preserve">  xxxx</w:t>
            </w:r>
          </w:p>
        </w:tc>
      </w:tr>
      <w:tr w:rsidR="00B95D59" w:rsidRPr="00D47661" w:rsidTr="00D4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95D59" w:rsidRPr="00B95D59" w:rsidRDefault="00647650" w:rsidP="00B95D59">
            <w:pPr>
              <w:rPr>
                <w:sz w:val="28"/>
              </w:rPr>
            </w:pPr>
            <w:r>
              <w:rPr>
                <w:color w:val="FFFFFF"/>
                <w:sz w:val="28"/>
                <w:szCs w:val="28"/>
                <w:lang w:val="en-GB"/>
              </w:rPr>
              <w:t>Topic</w:t>
            </w:r>
          </w:p>
        </w:tc>
        <w:tc>
          <w:tcPr>
            <w:tcW w:w="7402" w:type="dxa"/>
          </w:tcPr>
          <w:p w:rsidR="00B95D59" w:rsidRDefault="00647650" w:rsidP="00B9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Erasmus Plus – Sport</w:t>
            </w:r>
          </w:p>
          <w:p w:rsidR="00647650" w:rsidRPr="00E022BE" w:rsidRDefault="00647650" w:rsidP="00B9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 w:rsidR="00EA743D">
              <w:rPr>
                <w:b/>
                <w:sz w:val="24"/>
                <w:szCs w:val="24"/>
                <w:lang w:val="en-US"/>
              </w:rPr>
              <w:t>Collaborative Partnership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  <w:r w:rsidR="00847B1E">
              <w:rPr>
                <w:b/>
                <w:sz w:val="24"/>
                <w:szCs w:val="24"/>
                <w:lang w:val="en-US"/>
              </w:rPr>
              <w:t xml:space="preserve"> </w:t>
            </w:r>
            <w:r w:rsidR="00E022BE">
              <w:rPr>
                <w:b/>
                <w:sz w:val="24"/>
                <w:szCs w:val="24"/>
                <w:lang w:val="en-US"/>
              </w:rPr>
              <w:t xml:space="preserve">not </w:t>
            </w:r>
            <w:r w:rsidR="00847B1E" w:rsidRPr="00E022BE">
              <w:rPr>
                <w:b/>
                <w:sz w:val="24"/>
                <w:szCs w:val="24"/>
                <w:lang w:val="en-US"/>
              </w:rPr>
              <w:t>related with 2015 European Week of Sport</w:t>
            </w:r>
          </w:p>
          <w:p w:rsidR="00D47661" w:rsidRPr="00371051" w:rsidRDefault="00D47661" w:rsidP="00B95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</w:tr>
      <w:tr w:rsidR="00B95D59" w:rsidRPr="00D47661" w:rsidTr="00D47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95D59" w:rsidRPr="0079739F" w:rsidRDefault="00887D0F" w:rsidP="00887D0F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Applicant</w:t>
            </w:r>
          </w:p>
        </w:tc>
        <w:tc>
          <w:tcPr>
            <w:tcW w:w="7402" w:type="dxa"/>
          </w:tcPr>
          <w:p w:rsidR="00495274" w:rsidRPr="00863793" w:rsidRDefault="00AF52FD" w:rsidP="004952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F52FD">
              <w:rPr>
                <w:rFonts w:cstheme="minorHAnsi"/>
                <w:lang w:val="en-US"/>
              </w:rPr>
              <w:t>The</w:t>
            </w:r>
            <w:r w:rsidR="004535C9">
              <w:rPr>
                <w:rFonts w:cstheme="minorHAnsi"/>
                <w:lang w:val="en-US"/>
              </w:rPr>
              <w:t xml:space="preserve"> Municipality of Correggio</w:t>
            </w:r>
            <w:r w:rsidR="008A2052">
              <w:rPr>
                <w:rFonts w:cstheme="minorHAnsi"/>
                <w:lang w:val="en-US"/>
              </w:rPr>
              <w:t>, Reggio Emilia, Italy.</w:t>
            </w:r>
          </w:p>
          <w:p w:rsidR="00923D33" w:rsidRPr="00863793" w:rsidRDefault="00923D33" w:rsidP="00AC1FA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E707B" w:rsidRPr="00D47661" w:rsidTr="00D4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707B" w:rsidRDefault="008E707B" w:rsidP="008E707B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Project aims</w:t>
            </w:r>
          </w:p>
          <w:p w:rsidR="008E707B" w:rsidRDefault="008E707B" w:rsidP="00B95D59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7402" w:type="dxa"/>
          </w:tcPr>
          <w:p w:rsidR="00CC5A16" w:rsidRPr="00CC5A16" w:rsidRDefault="00CC5A16" w:rsidP="00CC5A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8E707B" w:rsidRDefault="008E707B" w:rsidP="00CC5A1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foster the integration between young people from different countries, cultures and different traditions</w:t>
            </w:r>
            <w:r w:rsidR="00923D33">
              <w:rPr>
                <w:rFonts w:cstheme="minorHAnsi"/>
                <w:lang w:val="en-US"/>
              </w:rPr>
              <w:t xml:space="preserve"> through the participation into sport activities </w:t>
            </w:r>
          </w:p>
          <w:p w:rsidR="006B3BED" w:rsidRDefault="006B3BED" w:rsidP="008E70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</w:t>
            </w:r>
            <w:r w:rsidR="009731E7">
              <w:rPr>
                <w:rFonts w:cstheme="minorHAnsi"/>
                <w:lang w:val="en-US"/>
              </w:rPr>
              <w:t>promote spor</w:t>
            </w:r>
            <w:r w:rsidR="00E022BE">
              <w:rPr>
                <w:rFonts w:cstheme="minorHAnsi"/>
                <w:lang w:val="en-US"/>
              </w:rPr>
              <w:t xml:space="preserve">t as a tool for social inclusion and combat racism and violence </w:t>
            </w:r>
          </w:p>
          <w:p w:rsidR="004535C9" w:rsidRDefault="004535C9" w:rsidP="008E70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encourage participation in sport and physical activities</w:t>
            </w:r>
          </w:p>
          <w:p w:rsidR="006B3BED" w:rsidRDefault="00EA3CAB" w:rsidP="008E70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i</w:t>
            </w:r>
            <w:r w:rsidR="006B3BED">
              <w:rPr>
                <w:rFonts w:cstheme="minorHAnsi"/>
                <w:lang w:val="en-US"/>
              </w:rPr>
              <w:t>mprove sharing of good p</w:t>
            </w:r>
            <w:r>
              <w:rPr>
                <w:rFonts w:cstheme="minorHAnsi"/>
                <w:lang w:val="en-US"/>
              </w:rPr>
              <w:t>ra</w:t>
            </w:r>
            <w:r w:rsidR="006B3BED">
              <w:rPr>
                <w:rFonts w:cstheme="minorHAnsi"/>
                <w:lang w:val="en-US"/>
              </w:rPr>
              <w:t>ctices</w:t>
            </w:r>
            <w:r>
              <w:rPr>
                <w:rFonts w:cstheme="minorHAnsi"/>
                <w:lang w:val="en-US"/>
              </w:rPr>
              <w:t xml:space="preserve"> between European </w:t>
            </w:r>
            <w:r w:rsidR="004535C9">
              <w:rPr>
                <w:rFonts w:cstheme="minorHAnsi"/>
                <w:lang w:val="en-US"/>
              </w:rPr>
              <w:t xml:space="preserve">municipalities </w:t>
            </w:r>
            <w:r w:rsidR="00923D33">
              <w:rPr>
                <w:rFonts w:cstheme="minorHAnsi"/>
                <w:lang w:val="en-US"/>
              </w:rPr>
              <w:t>in order to promote activities socially useful</w:t>
            </w:r>
            <w:r w:rsidR="00DC2947">
              <w:rPr>
                <w:rFonts w:cstheme="minorHAnsi"/>
                <w:lang w:val="en-US"/>
              </w:rPr>
              <w:t>,</w:t>
            </w:r>
            <w:r w:rsidR="00923D33">
              <w:rPr>
                <w:rFonts w:cstheme="minorHAnsi"/>
                <w:lang w:val="en-US"/>
              </w:rPr>
              <w:t xml:space="preserve"> and with</w:t>
            </w:r>
            <w:r w:rsidR="00DC2947">
              <w:rPr>
                <w:rFonts w:cstheme="minorHAnsi"/>
                <w:lang w:val="en-US"/>
              </w:rPr>
              <w:t xml:space="preserve"> a</w:t>
            </w:r>
            <w:r w:rsidR="00923D33">
              <w:rPr>
                <w:rFonts w:cstheme="minorHAnsi"/>
                <w:lang w:val="en-US"/>
              </w:rPr>
              <w:t xml:space="preserve"> strong educational objective</w:t>
            </w:r>
            <w:r w:rsidR="00B24CEE">
              <w:rPr>
                <w:rFonts w:cstheme="minorHAnsi"/>
                <w:lang w:val="en-US"/>
              </w:rPr>
              <w:t>s</w:t>
            </w:r>
          </w:p>
          <w:p w:rsidR="009822F9" w:rsidRDefault="00E022BE" w:rsidP="009822F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support innovative</w:t>
            </w:r>
            <w:r w:rsidR="00DC2947">
              <w:rPr>
                <w:rFonts w:cstheme="minorHAnsi"/>
                <w:lang w:val="en-US"/>
              </w:rPr>
              <w:t xml:space="preserve"> and educational approaches </w:t>
            </w:r>
            <w:r w:rsidR="009822F9" w:rsidRPr="00863793">
              <w:rPr>
                <w:rFonts w:cstheme="minorHAnsi"/>
                <w:lang w:val="en-US"/>
              </w:rPr>
              <w:t>to</w:t>
            </w:r>
            <w:r w:rsidR="00DC2947">
              <w:rPr>
                <w:rFonts w:cstheme="minorHAnsi"/>
                <w:lang w:val="en-US"/>
              </w:rPr>
              <w:t xml:space="preserve"> support the growth of </w:t>
            </w:r>
            <w:r w:rsidR="009822F9" w:rsidRPr="00863793">
              <w:rPr>
                <w:rFonts w:cstheme="minorHAnsi"/>
                <w:lang w:val="en-US"/>
              </w:rPr>
              <w:t xml:space="preserve">the </w:t>
            </w:r>
            <w:r w:rsidR="009822F9" w:rsidRPr="00E03B2A">
              <w:rPr>
                <w:rFonts w:cstheme="minorHAnsi"/>
                <w:color w:val="000000" w:themeColor="text1"/>
                <w:lang w:val="en-US"/>
              </w:rPr>
              <w:t>target group</w:t>
            </w:r>
            <w:r w:rsidR="009822F9">
              <w:rPr>
                <w:rFonts w:cstheme="minorHAnsi"/>
                <w:lang w:val="en-US"/>
              </w:rPr>
              <w:t xml:space="preserve"> within an environment ethically driven and wi</w:t>
            </w:r>
            <w:r w:rsidR="0016537E">
              <w:rPr>
                <w:rFonts w:cstheme="minorHAnsi"/>
                <w:lang w:val="en-US"/>
              </w:rPr>
              <w:t>th an healthy approach to life.</w:t>
            </w:r>
          </w:p>
          <w:p w:rsidR="00C55A1C" w:rsidRPr="00863793" w:rsidRDefault="00C55A1C" w:rsidP="00C55A1C">
            <w:pPr>
              <w:pStyle w:val="ListParagraph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8E707B" w:rsidRPr="00AF52FD" w:rsidRDefault="008E707B" w:rsidP="00AF52F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4380B" w:rsidTr="00D47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4380B" w:rsidRDefault="0074380B" w:rsidP="00B95D59">
            <w:pPr>
              <w:rPr>
                <w:sz w:val="28"/>
              </w:rPr>
            </w:pPr>
            <w:r>
              <w:rPr>
                <w:sz w:val="28"/>
              </w:rPr>
              <w:t>Actions</w:t>
            </w:r>
          </w:p>
        </w:tc>
        <w:tc>
          <w:tcPr>
            <w:tcW w:w="7402" w:type="dxa"/>
          </w:tcPr>
          <w:p w:rsidR="0074380B" w:rsidRDefault="0074380B" w:rsidP="00D4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24CEE" w:rsidRDefault="00B24CEE" w:rsidP="00B24C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74567B" w:rsidRDefault="008E6897" w:rsidP="007456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7E68A2">
              <w:rPr>
                <w:rFonts w:cstheme="minorHAnsi"/>
                <w:color w:val="000000" w:themeColor="text1"/>
                <w:lang w:val="en-US"/>
              </w:rPr>
              <w:t>Organization</w:t>
            </w:r>
            <w:r w:rsidR="006D4869">
              <w:rPr>
                <w:rFonts w:cstheme="minorHAnsi"/>
                <w:color w:val="000000" w:themeColor="text1"/>
                <w:lang w:val="en-US"/>
              </w:rPr>
              <w:t xml:space="preserve"> of</w:t>
            </w:r>
            <w:r w:rsidR="009822F9" w:rsidRPr="007E68A2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6966F0" w:rsidRPr="006D4869">
              <w:rPr>
                <w:rFonts w:cstheme="minorHAnsi"/>
                <w:b/>
                <w:color w:val="000000" w:themeColor="text1"/>
                <w:lang w:val="en-US"/>
              </w:rPr>
              <w:t xml:space="preserve">permanent </w:t>
            </w:r>
            <w:r w:rsidR="006D4869" w:rsidRPr="006D4869">
              <w:rPr>
                <w:rFonts w:cstheme="minorHAnsi"/>
                <w:b/>
                <w:color w:val="000000" w:themeColor="text1"/>
                <w:lang w:val="en-US"/>
              </w:rPr>
              <w:t>local labs</w:t>
            </w:r>
            <w:r w:rsidR="006D4869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9822F9" w:rsidRPr="007E68A2">
              <w:rPr>
                <w:rFonts w:cstheme="minorHAnsi"/>
                <w:color w:val="000000" w:themeColor="text1"/>
                <w:lang w:val="en-US"/>
              </w:rPr>
              <w:t xml:space="preserve">network active locally in </w:t>
            </w:r>
            <w:r w:rsidR="002E1382" w:rsidRPr="007E68A2">
              <w:rPr>
                <w:rFonts w:cstheme="minorHAnsi"/>
                <w:color w:val="000000" w:themeColor="text1"/>
                <w:lang w:val="en-US"/>
              </w:rPr>
              <w:t xml:space="preserve">the </w:t>
            </w:r>
            <w:r w:rsidR="009822F9" w:rsidRPr="007E68A2">
              <w:rPr>
                <w:rFonts w:cstheme="minorHAnsi"/>
                <w:color w:val="000000" w:themeColor="text1"/>
                <w:lang w:val="en-US"/>
              </w:rPr>
              <w:t xml:space="preserve">project partners </w:t>
            </w:r>
            <w:r w:rsidR="002E1382" w:rsidRPr="007E68A2">
              <w:rPr>
                <w:rFonts w:cstheme="minorHAnsi"/>
                <w:color w:val="000000" w:themeColor="text1"/>
                <w:lang w:val="en-US"/>
              </w:rPr>
              <w:t xml:space="preserve">countries </w:t>
            </w:r>
            <w:r w:rsidR="009822F9" w:rsidRPr="007E68A2">
              <w:rPr>
                <w:rFonts w:cstheme="minorHAnsi"/>
                <w:color w:val="000000" w:themeColor="text1"/>
                <w:lang w:val="en-US"/>
              </w:rPr>
              <w:t xml:space="preserve">that bring together </w:t>
            </w:r>
            <w:r w:rsidR="007E68A2" w:rsidRPr="007E68A2">
              <w:rPr>
                <w:rFonts w:cstheme="minorHAnsi"/>
                <w:color w:val="000000" w:themeColor="text1"/>
                <w:lang w:val="en-US"/>
              </w:rPr>
              <w:t xml:space="preserve">all sport </w:t>
            </w:r>
            <w:r w:rsidR="009822F9" w:rsidRPr="007E68A2">
              <w:rPr>
                <w:rFonts w:cstheme="minorHAnsi"/>
                <w:color w:val="000000" w:themeColor="text1"/>
                <w:lang w:val="en-US"/>
              </w:rPr>
              <w:t xml:space="preserve">actors </w:t>
            </w:r>
            <w:r w:rsidR="007E68A2" w:rsidRPr="007E68A2">
              <w:rPr>
                <w:rFonts w:cstheme="minorHAnsi"/>
                <w:color w:val="000000" w:themeColor="text1"/>
                <w:lang w:val="en-US"/>
              </w:rPr>
              <w:t xml:space="preserve">involved with </w:t>
            </w:r>
            <w:r w:rsidR="009822F9" w:rsidRPr="007E68A2">
              <w:rPr>
                <w:rFonts w:cstheme="minorHAnsi"/>
                <w:color w:val="000000" w:themeColor="text1"/>
                <w:lang w:val="en-US"/>
              </w:rPr>
              <w:t xml:space="preserve"> order to create inno</w:t>
            </w:r>
            <w:r w:rsidR="007E68A2" w:rsidRPr="007E68A2">
              <w:rPr>
                <w:rFonts w:cstheme="minorHAnsi"/>
                <w:color w:val="000000" w:themeColor="text1"/>
                <w:lang w:val="en-US"/>
              </w:rPr>
              <w:t xml:space="preserve">vative approaches to attract young people to </w:t>
            </w:r>
            <w:r w:rsidR="009822F9" w:rsidRPr="007E68A2">
              <w:rPr>
                <w:rFonts w:cstheme="minorHAnsi"/>
                <w:color w:val="000000" w:themeColor="text1"/>
                <w:lang w:val="en-US"/>
              </w:rPr>
              <w:t xml:space="preserve"> sport </w:t>
            </w:r>
            <w:r w:rsidR="007E68A2" w:rsidRPr="007E68A2">
              <w:rPr>
                <w:rFonts w:cstheme="minorHAnsi"/>
                <w:color w:val="000000" w:themeColor="text1"/>
                <w:lang w:val="en-US"/>
              </w:rPr>
              <w:t>and to embed sport into</w:t>
            </w:r>
            <w:r w:rsidR="007E68A2">
              <w:rPr>
                <w:rFonts w:cstheme="minorHAnsi"/>
                <w:color w:val="000000" w:themeColor="text1"/>
                <w:lang w:val="en-US"/>
              </w:rPr>
              <w:t xml:space="preserve"> the education path of students.</w:t>
            </w:r>
          </w:p>
          <w:p w:rsidR="00A1488E" w:rsidRPr="00A1488E" w:rsidRDefault="00A1488E" w:rsidP="00A1488E">
            <w:pPr>
              <w:autoSpaceDE w:val="0"/>
              <w:autoSpaceDN w:val="0"/>
              <w:adjustRightInd w:val="0"/>
              <w:ind w:left="3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  <w:p w:rsidR="00A1488E" w:rsidRPr="002878EF" w:rsidRDefault="00A1488E" w:rsidP="00A148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74567B">
              <w:rPr>
                <w:rFonts w:cstheme="minorHAnsi"/>
                <w:lang w:val="en-US"/>
              </w:rPr>
              <w:t xml:space="preserve">Organization of a </w:t>
            </w:r>
            <w:r w:rsidRPr="008A2052">
              <w:rPr>
                <w:rFonts w:cstheme="minorHAnsi"/>
                <w:b/>
                <w:lang w:val="en-US"/>
              </w:rPr>
              <w:t>“</w:t>
            </w:r>
            <w:r>
              <w:rPr>
                <w:rFonts w:cstheme="minorHAnsi"/>
                <w:b/>
                <w:lang w:val="en-US"/>
              </w:rPr>
              <w:t>Sport Open Days”</w:t>
            </w:r>
            <w:r w:rsidR="00F705D5">
              <w:rPr>
                <w:rFonts w:cstheme="minorHAnsi"/>
                <w:b/>
                <w:lang w:val="en-US"/>
              </w:rPr>
              <w:t>&amp; “BarCamps”</w:t>
            </w:r>
            <w:r>
              <w:rPr>
                <w:rFonts w:cstheme="minorHAnsi"/>
                <w:lang w:val="en-US"/>
              </w:rPr>
              <w:t xml:space="preserve"> </w:t>
            </w:r>
            <w:r w:rsidR="008F565C">
              <w:rPr>
                <w:rFonts w:cstheme="minorHAnsi"/>
                <w:lang w:val="en-US"/>
              </w:rPr>
              <w:t xml:space="preserve">in these events </w:t>
            </w:r>
            <w:r w:rsidRPr="0074567B">
              <w:rPr>
                <w:rFonts w:cstheme="minorHAnsi"/>
                <w:lang w:val="en-US"/>
              </w:rPr>
              <w:t xml:space="preserve">kids </w:t>
            </w:r>
            <w:r>
              <w:rPr>
                <w:rFonts w:cstheme="minorHAnsi"/>
                <w:lang w:val="en-US"/>
              </w:rPr>
              <w:t xml:space="preserve">from Italy </w:t>
            </w:r>
            <w:r w:rsidR="008F565C">
              <w:rPr>
                <w:rFonts w:cstheme="minorHAnsi"/>
                <w:lang w:val="en-US"/>
              </w:rPr>
              <w:t>will try different sports,</w:t>
            </w:r>
            <w:r w:rsidRPr="0074567B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young athletes will be  awarded</w:t>
            </w:r>
            <w:r w:rsidR="008F565C">
              <w:rPr>
                <w:rFonts w:cstheme="minorHAnsi"/>
                <w:lang w:val="en-US"/>
              </w:rPr>
              <w:t xml:space="preserve"> and they can find out new ways</w:t>
            </w:r>
            <w:r w:rsidR="002878EF">
              <w:rPr>
                <w:rFonts w:cstheme="minorHAnsi"/>
                <w:lang w:val="en-US"/>
              </w:rPr>
              <w:t xml:space="preserve"> to interact and share experiences.</w:t>
            </w:r>
            <w:r w:rsidR="008F565C">
              <w:rPr>
                <w:rFonts w:cstheme="minorHAnsi"/>
                <w:lang w:val="en-US"/>
              </w:rPr>
              <w:t xml:space="preserve"> </w:t>
            </w:r>
            <w:r w:rsidR="002878EF">
              <w:rPr>
                <w:rFonts w:cstheme="minorHAnsi"/>
                <w:lang w:val="en-US"/>
              </w:rPr>
              <w:t xml:space="preserve">Barcamps are based </w:t>
            </w:r>
            <w:r w:rsidR="002878EF" w:rsidRPr="002878EF">
              <w:rPr>
                <w:rFonts w:cstheme="minorHAnsi"/>
                <w:lang w:val="en-US"/>
              </w:rPr>
              <w:t>on active participation, without a pre-determined agenda of speakers. The objective is to bring people together and share knowledge.</w:t>
            </w:r>
            <w:r w:rsidR="002878EF">
              <w:rPr>
                <w:rFonts w:cstheme="minorHAnsi"/>
                <w:lang w:val="en-US"/>
              </w:rPr>
              <w:t xml:space="preserve"> At BarCamps will participate students, teachers and families.</w:t>
            </w:r>
          </w:p>
          <w:p w:rsidR="007E68A2" w:rsidRPr="007E68A2" w:rsidRDefault="007E68A2" w:rsidP="007E68A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  <w:p w:rsidR="00D2790C" w:rsidRDefault="0074567B" w:rsidP="00D2790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 w:hanging="3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Organization of a</w:t>
            </w:r>
            <w:r w:rsidR="007E68A2">
              <w:rPr>
                <w:rFonts w:cstheme="minorHAnsi"/>
                <w:lang w:val="en-US"/>
              </w:rPr>
              <w:t xml:space="preserve"> yearly</w:t>
            </w:r>
            <w:r>
              <w:rPr>
                <w:rFonts w:cstheme="minorHAnsi"/>
                <w:lang w:val="en-US"/>
              </w:rPr>
              <w:t xml:space="preserve"> </w:t>
            </w:r>
            <w:r w:rsidRPr="008A2052">
              <w:rPr>
                <w:rFonts w:cstheme="minorHAnsi"/>
                <w:b/>
                <w:lang w:val="en-US"/>
              </w:rPr>
              <w:t>Sport Forum</w:t>
            </w:r>
            <w:r w:rsidRPr="002E1382">
              <w:rPr>
                <w:rFonts w:cstheme="minorHAnsi"/>
                <w:lang w:val="en-US"/>
              </w:rPr>
              <w:t xml:space="preserve"> in </w:t>
            </w:r>
            <w:r w:rsidR="00C14469">
              <w:rPr>
                <w:rFonts w:cstheme="minorHAnsi"/>
                <w:lang w:val="en-US"/>
              </w:rPr>
              <w:t xml:space="preserve">each </w:t>
            </w:r>
            <w:r>
              <w:rPr>
                <w:rFonts w:cstheme="minorHAnsi"/>
                <w:lang w:val="en-US"/>
              </w:rPr>
              <w:t>partner countr</w:t>
            </w:r>
            <w:r w:rsidR="00C14469">
              <w:rPr>
                <w:rFonts w:cstheme="minorHAnsi"/>
                <w:lang w:val="en-US"/>
              </w:rPr>
              <w:t>y</w:t>
            </w:r>
            <w:r>
              <w:rPr>
                <w:rFonts w:cstheme="minorHAnsi"/>
                <w:lang w:val="en-US"/>
              </w:rPr>
              <w:t xml:space="preserve"> involved in the project </w:t>
            </w:r>
            <w:r w:rsidRPr="002E1382">
              <w:rPr>
                <w:rFonts w:cstheme="minorHAnsi"/>
                <w:lang w:val="en-US"/>
              </w:rPr>
              <w:t>with the participation of delegations from the project partners for an ongoing exchange of best pr</w:t>
            </w:r>
            <w:r w:rsidR="007E68A2">
              <w:rPr>
                <w:rFonts w:cstheme="minorHAnsi"/>
                <w:lang w:val="en-US"/>
              </w:rPr>
              <w:t xml:space="preserve">actices and innovative models to approach </w:t>
            </w:r>
            <w:r w:rsidRPr="002E1382">
              <w:rPr>
                <w:rFonts w:cstheme="minorHAnsi"/>
                <w:lang w:val="en-US"/>
              </w:rPr>
              <w:t xml:space="preserve">Sport. </w:t>
            </w:r>
            <w:r>
              <w:rPr>
                <w:rFonts w:cstheme="minorHAnsi"/>
                <w:lang w:val="en-US"/>
              </w:rPr>
              <w:t>The innovative aspect</w:t>
            </w:r>
            <w:r w:rsidR="00D2790C">
              <w:rPr>
                <w:rFonts w:cstheme="minorHAnsi"/>
                <w:lang w:val="en-US"/>
              </w:rPr>
              <w:t>s of this project are:</w:t>
            </w:r>
            <w:r>
              <w:rPr>
                <w:rFonts w:cstheme="minorHAnsi"/>
                <w:lang w:val="en-US"/>
              </w:rPr>
              <w:t xml:space="preserve"> </w:t>
            </w:r>
          </w:p>
          <w:p w:rsidR="0074567B" w:rsidRDefault="00D2790C" w:rsidP="00D2790C">
            <w:pPr>
              <w:autoSpaceDE w:val="0"/>
              <w:autoSpaceDN w:val="0"/>
              <w:adjustRightInd w:val="0"/>
              <w:ind w:left="10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Pr="00D2790C">
              <w:rPr>
                <w:rFonts w:cstheme="minorHAnsi"/>
                <w:lang w:val="en-US"/>
              </w:rPr>
              <w:t xml:space="preserve">- </w:t>
            </w:r>
            <w:r w:rsidR="0074567B" w:rsidRPr="00D2790C">
              <w:rPr>
                <w:rFonts w:cstheme="minorHAnsi"/>
                <w:lang w:val="en-US"/>
              </w:rPr>
              <w:t xml:space="preserve">participation of testimonials in the Sport Forum who </w:t>
            </w:r>
            <w:r w:rsidR="0074567B" w:rsidRPr="00D2790C">
              <w:rPr>
                <w:rFonts w:cstheme="minorHAnsi"/>
                <w:color w:val="000000" w:themeColor="text1"/>
                <w:lang w:val="en-US"/>
              </w:rPr>
              <w:t xml:space="preserve">will be 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74567B" w:rsidRPr="00D2790C">
              <w:rPr>
                <w:rFonts w:cstheme="minorHAnsi"/>
                <w:color w:val="000000" w:themeColor="text1"/>
                <w:lang w:val="en-US"/>
              </w:rPr>
              <w:t>interviewed by the participants</w:t>
            </w:r>
          </w:p>
          <w:p w:rsidR="00D2790C" w:rsidRPr="00D2790C" w:rsidRDefault="00D2790C" w:rsidP="00D2790C">
            <w:pPr>
              <w:autoSpaceDE w:val="0"/>
              <w:autoSpaceDN w:val="0"/>
              <w:adjustRightInd w:val="0"/>
              <w:ind w:left="10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 -  focus of interest are students and young people </w:t>
            </w:r>
          </w:p>
          <w:p w:rsidR="0074567B" w:rsidRDefault="0074567B" w:rsidP="0074567B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126964" w:rsidRPr="0074567B" w:rsidRDefault="00126964" w:rsidP="0074567B">
            <w:pPr>
              <w:pStyle w:val="ListParagraph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:rsidR="00204292" w:rsidRDefault="00204292" w:rsidP="00204292">
            <w:pPr>
              <w:autoSpaceDE w:val="0"/>
              <w:autoSpaceDN w:val="0"/>
              <w:adjustRightInd w:val="0"/>
              <w:ind w:left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  <w:p w:rsidR="009822F9" w:rsidRPr="00C14469" w:rsidRDefault="00611876" w:rsidP="00B24CE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Final assessment and best practice exchange in Correggio with r</w:t>
            </w:r>
            <w:r w:rsidR="009822F9" w:rsidRPr="00611876">
              <w:rPr>
                <w:rFonts w:cstheme="minorHAnsi"/>
                <w:lang w:val="en-US"/>
              </w:rPr>
              <w:t xml:space="preserve">epresentatives of the </w:t>
            </w:r>
            <w:r>
              <w:rPr>
                <w:rFonts w:cstheme="minorHAnsi"/>
                <w:lang w:val="en-US"/>
              </w:rPr>
              <w:t xml:space="preserve">various Sport </w:t>
            </w:r>
            <w:r w:rsidR="009822F9" w:rsidRPr="00611876">
              <w:rPr>
                <w:rFonts w:cstheme="minorHAnsi"/>
                <w:lang w:val="en-US"/>
              </w:rPr>
              <w:t xml:space="preserve">forum </w:t>
            </w:r>
            <w:r>
              <w:rPr>
                <w:rFonts w:cstheme="minorHAnsi"/>
                <w:lang w:val="en-US"/>
              </w:rPr>
              <w:t>will meet in order to</w:t>
            </w:r>
            <w:r w:rsidR="009822F9" w:rsidRPr="00611876">
              <w:rPr>
                <w:rFonts w:cstheme="minorHAnsi"/>
                <w:lang w:val="en-US"/>
              </w:rPr>
              <w:t xml:space="preserve"> draw up the guidelines of teaching models used and consolidate a common model to be disseminated at European level.</w:t>
            </w:r>
          </w:p>
          <w:p w:rsidR="00C14469" w:rsidRPr="00C14469" w:rsidRDefault="00C14469" w:rsidP="00C144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  <w:p w:rsidR="009B4205" w:rsidRPr="00503A91" w:rsidRDefault="009B4205" w:rsidP="00503A9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Communication and dissemination</w:t>
            </w:r>
          </w:p>
          <w:p w:rsidR="0074380B" w:rsidRDefault="0074380B" w:rsidP="00D4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380B" w:rsidRDefault="0074380B" w:rsidP="00D4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380B" w:rsidRDefault="0074380B" w:rsidP="00D4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7FF" w:rsidTr="00D4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946F5" w:rsidRDefault="00E946F5" w:rsidP="00B95D59">
            <w:pPr>
              <w:rPr>
                <w:sz w:val="28"/>
              </w:rPr>
            </w:pPr>
          </w:p>
          <w:p w:rsidR="001937FF" w:rsidRDefault="001937FF" w:rsidP="00B95D59">
            <w:pPr>
              <w:rPr>
                <w:sz w:val="28"/>
              </w:rPr>
            </w:pPr>
            <w:r>
              <w:rPr>
                <w:sz w:val="28"/>
              </w:rPr>
              <w:t>Target</w:t>
            </w:r>
            <w:r w:rsidR="00681C79">
              <w:rPr>
                <w:sz w:val="28"/>
              </w:rPr>
              <w:t xml:space="preserve"> Group</w:t>
            </w:r>
          </w:p>
        </w:tc>
        <w:tc>
          <w:tcPr>
            <w:tcW w:w="7402" w:type="dxa"/>
          </w:tcPr>
          <w:p w:rsidR="00E946F5" w:rsidRDefault="00E946F5" w:rsidP="00D4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743D" w:rsidRDefault="00202422" w:rsidP="00D4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Age Group </w:t>
            </w:r>
            <w:r w:rsidR="002906E0">
              <w:rPr>
                <w:b/>
              </w:rPr>
              <w:t>8-14</w:t>
            </w:r>
            <w:r w:rsidR="00EA743D">
              <w:rPr>
                <w:b/>
              </w:rPr>
              <w:t xml:space="preserve"> </w:t>
            </w:r>
            <w:r w:rsidR="00681C79" w:rsidRPr="00A32CD0">
              <w:rPr>
                <w:b/>
              </w:rPr>
              <w:t xml:space="preserve"> </w:t>
            </w:r>
          </w:p>
          <w:p w:rsidR="00681C79" w:rsidRPr="009C49EE" w:rsidRDefault="00A32CD0" w:rsidP="0020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6BE">
              <w:t>We choose this specific target</w:t>
            </w:r>
            <w:r w:rsidR="00202422">
              <w:t xml:space="preserve"> because </w:t>
            </w:r>
            <w:r w:rsidR="00474497" w:rsidRPr="009C49EE">
              <w:t>represents a challenging target</w:t>
            </w:r>
            <w:r w:rsidR="00202422">
              <w:t xml:space="preserve">. In the </w:t>
            </w:r>
            <w:r w:rsidR="00474497" w:rsidRPr="009C49EE">
              <w:t xml:space="preserve"> pre-adult phase where their behaviuor should be shaped with good values and respectful </w:t>
            </w:r>
            <w:r w:rsidR="009C49EE" w:rsidRPr="009C49EE">
              <w:t>attitude throug other people in society</w:t>
            </w:r>
          </w:p>
          <w:p w:rsidR="00681C79" w:rsidRDefault="00681C79" w:rsidP="0047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5D59" w:rsidTr="00D47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95D59" w:rsidRPr="00B95D59" w:rsidRDefault="000C6E64" w:rsidP="00B95D59">
            <w:pPr>
              <w:rPr>
                <w:sz w:val="28"/>
              </w:rPr>
            </w:pPr>
            <w:r>
              <w:rPr>
                <w:sz w:val="28"/>
              </w:rPr>
              <w:t>Budget</w:t>
            </w:r>
            <w:r w:rsidR="00B95D59" w:rsidRPr="00B95D59">
              <w:rPr>
                <w:sz w:val="28"/>
              </w:rPr>
              <w:t xml:space="preserve"> </w:t>
            </w:r>
          </w:p>
        </w:tc>
        <w:tc>
          <w:tcPr>
            <w:tcW w:w="7402" w:type="dxa"/>
          </w:tcPr>
          <w:p w:rsidR="00D47661" w:rsidRDefault="0074567B" w:rsidP="00802FC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Maximum </w:t>
            </w:r>
            <w:r w:rsidR="00802FC6">
              <w:t xml:space="preserve">500.000 euro </w:t>
            </w:r>
          </w:p>
          <w:p w:rsidR="00802FC6" w:rsidRDefault="00802FC6" w:rsidP="00802FC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 80% of the totale eligible costs</w:t>
            </w:r>
          </w:p>
        </w:tc>
      </w:tr>
      <w:tr w:rsidR="00AF52FD" w:rsidRPr="00D47661" w:rsidTr="00D4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F52FD" w:rsidRDefault="00AF52FD" w:rsidP="00B95D59">
            <w:pPr>
              <w:rPr>
                <w:sz w:val="28"/>
              </w:rPr>
            </w:pPr>
            <w:r>
              <w:rPr>
                <w:sz w:val="28"/>
              </w:rPr>
              <w:t>Contact Details</w:t>
            </w:r>
          </w:p>
        </w:tc>
        <w:tc>
          <w:tcPr>
            <w:tcW w:w="7402" w:type="dxa"/>
          </w:tcPr>
          <w:p w:rsidR="00887D0F" w:rsidRDefault="00474497" w:rsidP="00887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A458E">
              <w:rPr>
                <w:rFonts w:ascii="Calibri" w:hAnsi="Calibri"/>
              </w:rPr>
              <w:t>Project coordinators</w:t>
            </w:r>
            <w:r w:rsidR="00887D0F">
              <w:rPr>
                <w:rFonts w:ascii="Calibri" w:hAnsi="Calibri"/>
              </w:rPr>
              <w:t xml:space="preserve"> on behalf of Municipality of Correggio</w:t>
            </w:r>
            <w:r w:rsidRPr="008A458E">
              <w:rPr>
                <w:rFonts w:ascii="Calibri" w:hAnsi="Calibri"/>
              </w:rPr>
              <w:t xml:space="preserve">: </w:t>
            </w:r>
            <w:r w:rsidR="00887D0F">
              <w:rPr>
                <w:rFonts w:ascii="Calibri" w:hAnsi="Calibri"/>
              </w:rPr>
              <w:t xml:space="preserve">           </w:t>
            </w:r>
          </w:p>
          <w:p w:rsidR="00474497" w:rsidRPr="00887D0F" w:rsidRDefault="00D51FB9" w:rsidP="00887D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474497" w:rsidRPr="008A458E">
                <w:rPr>
                  <w:rStyle w:val="Hyperlink"/>
                  <w:rFonts w:ascii="Calibri" w:hAnsi="Calibri"/>
                </w:rPr>
                <w:t>rita.malavasi@warrantgroup.it</w:t>
              </w:r>
            </w:hyperlink>
          </w:p>
          <w:p w:rsidR="00474497" w:rsidRPr="008A458E" w:rsidRDefault="00D51FB9" w:rsidP="00CC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0" w:history="1">
              <w:r w:rsidR="008A458E" w:rsidRPr="008A458E">
                <w:rPr>
                  <w:rStyle w:val="Hyperlink"/>
                  <w:rFonts w:ascii="Calibri" w:hAnsi="Calibri"/>
                </w:rPr>
                <w:t>jessica.carpani@warrantgroup.it</w:t>
              </w:r>
            </w:hyperlink>
            <w:r w:rsidR="00474497" w:rsidRPr="008A458E">
              <w:rPr>
                <w:rFonts w:ascii="Calibri" w:hAnsi="Calibri"/>
              </w:rPr>
              <w:t xml:space="preserve"> </w:t>
            </w:r>
          </w:p>
          <w:p w:rsidR="00A41528" w:rsidRPr="00CC5A16" w:rsidRDefault="00A41528" w:rsidP="00CC5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100B" w:rsidRPr="00A13530" w:rsidRDefault="0087100B" w:rsidP="00B95D59"/>
    <w:p w:rsidR="00474497" w:rsidRPr="00A13530" w:rsidRDefault="00474497" w:rsidP="00B95D59"/>
    <w:p w:rsidR="00333198" w:rsidRPr="00A13530" w:rsidRDefault="00333198" w:rsidP="008F565C"/>
    <w:p w:rsidR="00FF2223" w:rsidRPr="00A13530" w:rsidRDefault="00FF2223" w:rsidP="008F565C"/>
    <w:p w:rsidR="00FF2223" w:rsidRPr="00A13530" w:rsidRDefault="00FF2223" w:rsidP="008F565C"/>
    <w:p w:rsidR="00DE5EF4" w:rsidRPr="00A13530" w:rsidRDefault="00DE5EF4"/>
    <w:p w:rsidR="00474497" w:rsidRPr="00D47661" w:rsidRDefault="00A13530" w:rsidP="00FF2223">
      <w:pPr>
        <w:rPr>
          <w:lang w:val="en-US"/>
        </w:rPr>
      </w:pPr>
      <w:r>
        <w:rPr>
          <w:noProof/>
          <w:lang w:val="tr-TR"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108585</wp:posOffset>
                </wp:positionV>
                <wp:extent cx="610870" cy="4476750"/>
                <wp:effectExtent l="8890" t="8255" r="889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447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335" w:rsidRPr="00FA306D" w:rsidRDefault="003A6335" w:rsidP="003A633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A306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EXCHANGE OF BEST PRACTICE, SUCCESSUL PROJECTS AND INNOVATIVE METHODS </w:t>
                            </w:r>
                          </w:p>
                          <w:p w:rsidR="00AA0845" w:rsidRPr="00FA306D" w:rsidRDefault="00AA0845" w:rsidP="003A633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3.5pt;margin-top:8.55pt;width:48.1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" fillcolor="#bfbfbf [2412]">
                <v:textbox style="layout-flow:vertical">
                  <w:txbxContent>
                    <w:p w:rsidR="003A6335" w:rsidRPr="00FA306D" w:rsidRDefault="003A6335" w:rsidP="003A633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A306D">
                        <w:rPr>
                          <w:b/>
                          <w:sz w:val="26"/>
                          <w:szCs w:val="26"/>
                        </w:rPr>
                        <w:t xml:space="preserve">EXCHANGE OF BEST PRACTICE, SUCCESSUL PROJECTS AND INNOVATIVE METHODS </w:t>
                      </w:r>
                    </w:p>
                    <w:p w:rsidR="00AA0845" w:rsidRPr="00FA306D" w:rsidRDefault="00AA0845" w:rsidP="003A633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06D">
        <w:rPr>
          <w:noProof/>
          <w:lang w:val="tr-TR" w:eastAsia="zh-CN"/>
        </w:rPr>
        <w:drawing>
          <wp:inline distT="0" distB="0" distL="0" distR="0">
            <wp:extent cx="6298623" cy="4217173"/>
            <wp:effectExtent l="19050" t="0" r="6927" b="0"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75" cy="421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4497" w:rsidRPr="00D47661" w:rsidSect="00FA3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B9" w:rsidRDefault="00D51FB9" w:rsidP="009733A8">
      <w:pPr>
        <w:spacing w:after="0" w:line="240" w:lineRule="auto"/>
      </w:pPr>
      <w:r>
        <w:separator/>
      </w:r>
    </w:p>
  </w:endnote>
  <w:endnote w:type="continuationSeparator" w:id="0">
    <w:p w:rsidR="00D51FB9" w:rsidRDefault="00D51FB9" w:rsidP="0097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E" w:rsidRDefault="00BA7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E" w:rsidRDefault="00BA7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E" w:rsidRDefault="00BA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B9" w:rsidRDefault="00D51FB9" w:rsidP="009733A8">
      <w:pPr>
        <w:spacing w:after="0" w:line="240" w:lineRule="auto"/>
      </w:pPr>
      <w:r>
        <w:separator/>
      </w:r>
    </w:p>
  </w:footnote>
  <w:footnote w:type="continuationSeparator" w:id="0">
    <w:p w:rsidR="00D51FB9" w:rsidRDefault="00D51FB9" w:rsidP="0097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E" w:rsidRDefault="00BA7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E" w:rsidRDefault="00BA7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E" w:rsidRDefault="00BA7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513"/>
    <w:multiLevelType w:val="hybridMultilevel"/>
    <w:tmpl w:val="6A0A6724"/>
    <w:lvl w:ilvl="0" w:tplc="603EA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09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E35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A7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465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546D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898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06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84B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34EFC"/>
    <w:multiLevelType w:val="hybridMultilevel"/>
    <w:tmpl w:val="79F41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B6B0A"/>
    <w:multiLevelType w:val="multilevel"/>
    <w:tmpl w:val="A02C5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6E55FA"/>
    <w:multiLevelType w:val="hybridMultilevel"/>
    <w:tmpl w:val="3E281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C2C"/>
    <w:multiLevelType w:val="hybridMultilevel"/>
    <w:tmpl w:val="90406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4B11"/>
    <w:multiLevelType w:val="hybridMultilevel"/>
    <w:tmpl w:val="2068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97DBA"/>
    <w:multiLevelType w:val="hybridMultilevel"/>
    <w:tmpl w:val="45B8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66EE6"/>
    <w:multiLevelType w:val="hybridMultilevel"/>
    <w:tmpl w:val="5922DE80"/>
    <w:lvl w:ilvl="0" w:tplc="7F5A2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61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87C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CAB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49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43A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EA5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A3D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EBC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E7F76"/>
    <w:multiLevelType w:val="hybridMultilevel"/>
    <w:tmpl w:val="2838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D31A2"/>
    <w:multiLevelType w:val="multilevel"/>
    <w:tmpl w:val="B31A9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D8623A0"/>
    <w:multiLevelType w:val="hybridMultilevel"/>
    <w:tmpl w:val="361AEC08"/>
    <w:lvl w:ilvl="0" w:tplc="9AB0F2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F080C"/>
    <w:multiLevelType w:val="hybridMultilevel"/>
    <w:tmpl w:val="B77A5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0DF4"/>
    <w:multiLevelType w:val="hybridMultilevel"/>
    <w:tmpl w:val="ED928CAC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5EBE61F8"/>
    <w:multiLevelType w:val="hybridMultilevel"/>
    <w:tmpl w:val="33D02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401E3"/>
    <w:multiLevelType w:val="hybridMultilevel"/>
    <w:tmpl w:val="B77A5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003EC"/>
    <w:multiLevelType w:val="multilevel"/>
    <w:tmpl w:val="2B6E6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F7700C9"/>
    <w:multiLevelType w:val="hybridMultilevel"/>
    <w:tmpl w:val="811EF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F5DF5"/>
    <w:multiLevelType w:val="hybridMultilevel"/>
    <w:tmpl w:val="5F26B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92227"/>
    <w:multiLevelType w:val="hybridMultilevel"/>
    <w:tmpl w:val="E3E0967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037A74"/>
    <w:multiLevelType w:val="hybridMultilevel"/>
    <w:tmpl w:val="2B06F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E0DB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 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91BB5"/>
    <w:multiLevelType w:val="hybridMultilevel"/>
    <w:tmpl w:val="39F0F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9"/>
    <w:rsid w:val="00012C44"/>
    <w:rsid w:val="00066585"/>
    <w:rsid w:val="00070FB0"/>
    <w:rsid w:val="00087FD9"/>
    <w:rsid w:val="000C472C"/>
    <w:rsid w:val="000C4884"/>
    <w:rsid w:val="000C6E64"/>
    <w:rsid w:val="000D20AD"/>
    <w:rsid w:val="0011793A"/>
    <w:rsid w:val="00126964"/>
    <w:rsid w:val="00135BEA"/>
    <w:rsid w:val="00152B4B"/>
    <w:rsid w:val="0016537E"/>
    <w:rsid w:val="001700B3"/>
    <w:rsid w:val="001761C0"/>
    <w:rsid w:val="00177076"/>
    <w:rsid w:val="001937FF"/>
    <w:rsid w:val="00196083"/>
    <w:rsid w:val="001B527C"/>
    <w:rsid w:val="00202422"/>
    <w:rsid w:val="00204292"/>
    <w:rsid w:val="00215645"/>
    <w:rsid w:val="002705B2"/>
    <w:rsid w:val="002878EF"/>
    <w:rsid w:val="002906E0"/>
    <w:rsid w:val="002B2953"/>
    <w:rsid w:val="002C2D59"/>
    <w:rsid w:val="002E0D89"/>
    <w:rsid w:val="002E1382"/>
    <w:rsid w:val="003115AF"/>
    <w:rsid w:val="00333198"/>
    <w:rsid w:val="00351E09"/>
    <w:rsid w:val="003661C3"/>
    <w:rsid w:val="00371051"/>
    <w:rsid w:val="00376192"/>
    <w:rsid w:val="003A5B72"/>
    <w:rsid w:val="003A6335"/>
    <w:rsid w:val="003E7457"/>
    <w:rsid w:val="00411860"/>
    <w:rsid w:val="00450120"/>
    <w:rsid w:val="004535C9"/>
    <w:rsid w:val="00461EED"/>
    <w:rsid w:val="00466EAD"/>
    <w:rsid w:val="00470B49"/>
    <w:rsid w:val="00474497"/>
    <w:rsid w:val="004852FA"/>
    <w:rsid w:val="00486077"/>
    <w:rsid w:val="00487B96"/>
    <w:rsid w:val="00495274"/>
    <w:rsid w:val="00495892"/>
    <w:rsid w:val="004F4E58"/>
    <w:rsid w:val="00503A91"/>
    <w:rsid w:val="00517149"/>
    <w:rsid w:val="005373C1"/>
    <w:rsid w:val="00561829"/>
    <w:rsid w:val="00590884"/>
    <w:rsid w:val="005B20CA"/>
    <w:rsid w:val="005B7B5D"/>
    <w:rsid w:val="005D563F"/>
    <w:rsid w:val="005E039B"/>
    <w:rsid w:val="005E27B7"/>
    <w:rsid w:val="0060691F"/>
    <w:rsid w:val="00611876"/>
    <w:rsid w:val="00612709"/>
    <w:rsid w:val="00613817"/>
    <w:rsid w:val="00647650"/>
    <w:rsid w:val="00652C64"/>
    <w:rsid w:val="006566EC"/>
    <w:rsid w:val="00681C79"/>
    <w:rsid w:val="006966F0"/>
    <w:rsid w:val="006A2A36"/>
    <w:rsid w:val="006A474B"/>
    <w:rsid w:val="006B3BED"/>
    <w:rsid w:val="006C2A06"/>
    <w:rsid w:val="006D0F22"/>
    <w:rsid w:val="006D4869"/>
    <w:rsid w:val="006E3447"/>
    <w:rsid w:val="006F18A7"/>
    <w:rsid w:val="00711C58"/>
    <w:rsid w:val="00712B94"/>
    <w:rsid w:val="00731A9F"/>
    <w:rsid w:val="00732158"/>
    <w:rsid w:val="007361C1"/>
    <w:rsid w:val="0074380B"/>
    <w:rsid w:val="0074567B"/>
    <w:rsid w:val="00747B43"/>
    <w:rsid w:val="0075043B"/>
    <w:rsid w:val="00772F5B"/>
    <w:rsid w:val="0077637A"/>
    <w:rsid w:val="00786047"/>
    <w:rsid w:val="0079739F"/>
    <w:rsid w:val="007C5BE4"/>
    <w:rsid w:val="007E2694"/>
    <w:rsid w:val="007E68A2"/>
    <w:rsid w:val="00802FC6"/>
    <w:rsid w:val="0084734A"/>
    <w:rsid w:val="00847B1E"/>
    <w:rsid w:val="00863793"/>
    <w:rsid w:val="0087100B"/>
    <w:rsid w:val="00871C22"/>
    <w:rsid w:val="00887D0F"/>
    <w:rsid w:val="008A2052"/>
    <w:rsid w:val="008A458E"/>
    <w:rsid w:val="008B49B2"/>
    <w:rsid w:val="008B5DBD"/>
    <w:rsid w:val="008D3A1F"/>
    <w:rsid w:val="008D74F7"/>
    <w:rsid w:val="008E3411"/>
    <w:rsid w:val="008E6897"/>
    <w:rsid w:val="008E707B"/>
    <w:rsid w:val="008F565C"/>
    <w:rsid w:val="00923D33"/>
    <w:rsid w:val="009438AB"/>
    <w:rsid w:val="00961434"/>
    <w:rsid w:val="009731E7"/>
    <w:rsid w:val="009733A8"/>
    <w:rsid w:val="00973F37"/>
    <w:rsid w:val="009822F9"/>
    <w:rsid w:val="00986EC5"/>
    <w:rsid w:val="00990206"/>
    <w:rsid w:val="009B4205"/>
    <w:rsid w:val="009B7984"/>
    <w:rsid w:val="009C0D15"/>
    <w:rsid w:val="009C49EE"/>
    <w:rsid w:val="009F5AAF"/>
    <w:rsid w:val="00A1001D"/>
    <w:rsid w:val="00A11554"/>
    <w:rsid w:val="00A13530"/>
    <w:rsid w:val="00A1488E"/>
    <w:rsid w:val="00A22031"/>
    <w:rsid w:val="00A22090"/>
    <w:rsid w:val="00A32CD0"/>
    <w:rsid w:val="00A413F8"/>
    <w:rsid w:val="00A41528"/>
    <w:rsid w:val="00A47E5A"/>
    <w:rsid w:val="00A95D43"/>
    <w:rsid w:val="00AA0845"/>
    <w:rsid w:val="00AA2C96"/>
    <w:rsid w:val="00AC1FAB"/>
    <w:rsid w:val="00AD5F27"/>
    <w:rsid w:val="00AE0E93"/>
    <w:rsid w:val="00AE253A"/>
    <w:rsid w:val="00AE73AA"/>
    <w:rsid w:val="00AF3E49"/>
    <w:rsid w:val="00AF52FD"/>
    <w:rsid w:val="00B062AD"/>
    <w:rsid w:val="00B24CEE"/>
    <w:rsid w:val="00B37D0F"/>
    <w:rsid w:val="00B40626"/>
    <w:rsid w:val="00B720EA"/>
    <w:rsid w:val="00B81D4E"/>
    <w:rsid w:val="00B85255"/>
    <w:rsid w:val="00B95D59"/>
    <w:rsid w:val="00BA396E"/>
    <w:rsid w:val="00BA76BE"/>
    <w:rsid w:val="00BB7D7F"/>
    <w:rsid w:val="00BD39F1"/>
    <w:rsid w:val="00BD6037"/>
    <w:rsid w:val="00BE196D"/>
    <w:rsid w:val="00BE2E13"/>
    <w:rsid w:val="00BE41E8"/>
    <w:rsid w:val="00BE4D1A"/>
    <w:rsid w:val="00C07065"/>
    <w:rsid w:val="00C14469"/>
    <w:rsid w:val="00C1519D"/>
    <w:rsid w:val="00C23C58"/>
    <w:rsid w:val="00C35D42"/>
    <w:rsid w:val="00C55A1C"/>
    <w:rsid w:val="00C654CD"/>
    <w:rsid w:val="00C769D4"/>
    <w:rsid w:val="00C83B44"/>
    <w:rsid w:val="00CC5A16"/>
    <w:rsid w:val="00D0473B"/>
    <w:rsid w:val="00D2790C"/>
    <w:rsid w:val="00D3232D"/>
    <w:rsid w:val="00D40BE8"/>
    <w:rsid w:val="00D41C3D"/>
    <w:rsid w:val="00D47661"/>
    <w:rsid w:val="00D51FB9"/>
    <w:rsid w:val="00D83732"/>
    <w:rsid w:val="00D8759C"/>
    <w:rsid w:val="00DC2947"/>
    <w:rsid w:val="00DE5EF4"/>
    <w:rsid w:val="00E01C15"/>
    <w:rsid w:val="00E022BE"/>
    <w:rsid w:val="00E03B2A"/>
    <w:rsid w:val="00E1565F"/>
    <w:rsid w:val="00E1622C"/>
    <w:rsid w:val="00E2077B"/>
    <w:rsid w:val="00E43BA7"/>
    <w:rsid w:val="00E512F3"/>
    <w:rsid w:val="00E66656"/>
    <w:rsid w:val="00E859C2"/>
    <w:rsid w:val="00E87C78"/>
    <w:rsid w:val="00E946F5"/>
    <w:rsid w:val="00EA3CAB"/>
    <w:rsid w:val="00EA743D"/>
    <w:rsid w:val="00EC3232"/>
    <w:rsid w:val="00EE2060"/>
    <w:rsid w:val="00EF2869"/>
    <w:rsid w:val="00EF37A9"/>
    <w:rsid w:val="00F05135"/>
    <w:rsid w:val="00F67B47"/>
    <w:rsid w:val="00F705D5"/>
    <w:rsid w:val="00F901C9"/>
    <w:rsid w:val="00F92621"/>
    <w:rsid w:val="00F95A87"/>
    <w:rsid w:val="00FA306D"/>
    <w:rsid w:val="00FD7FA3"/>
    <w:rsid w:val="00FE773A"/>
    <w:rsid w:val="00FF2223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oloCarattere"/>
    <w:uiPriority w:val="10"/>
    <w:qFormat/>
    <w:rsid w:val="00B95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DefaultParagraphFont"/>
    <w:link w:val="Title"/>
    <w:uiPriority w:val="10"/>
    <w:rsid w:val="00B95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9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B95D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IntestazioneCarattere"/>
    <w:uiPriority w:val="99"/>
    <w:unhideWhenUsed/>
    <w:rsid w:val="00973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9733A8"/>
  </w:style>
  <w:style w:type="paragraph" w:styleId="Footer">
    <w:name w:val="footer"/>
    <w:basedOn w:val="Normal"/>
    <w:link w:val="PidipaginaCarattere"/>
    <w:uiPriority w:val="99"/>
    <w:unhideWhenUsed/>
    <w:rsid w:val="00973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9733A8"/>
  </w:style>
  <w:style w:type="paragraph" w:styleId="ListParagraph">
    <w:name w:val="List Paragraph"/>
    <w:basedOn w:val="Normal"/>
    <w:uiPriority w:val="34"/>
    <w:qFormat/>
    <w:rsid w:val="006F18A7"/>
    <w:pPr>
      <w:ind w:left="720"/>
      <w:contextualSpacing/>
    </w:pPr>
  </w:style>
  <w:style w:type="character" w:customStyle="1" w:styleId="st">
    <w:name w:val="st"/>
    <w:basedOn w:val="DefaultParagraphFont"/>
    <w:rsid w:val="003115AF"/>
  </w:style>
  <w:style w:type="character" w:styleId="Emphasis">
    <w:name w:val="Emphasis"/>
    <w:basedOn w:val="DefaultParagraphFont"/>
    <w:uiPriority w:val="20"/>
    <w:qFormat/>
    <w:rsid w:val="003115AF"/>
    <w:rPr>
      <w:i/>
      <w:iCs/>
    </w:rPr>
  </w:style>
  <w:style w:type="character" w:styleId="Hyperlink">
    <w:name w:val="Hyperlink"/>
    <w:basedOn w:val="DefaultParagraphFont"/>
    <w:uiPriority w:val="99"/>
    <w:unhideWhenUsed/>
    <w:rsid w:val="00CC5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oloCarattere"/>
    <w:uiPriority w:val="10"/>
    <w:qFormat/>
    <w:rsid w:val="00B95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DefaultParagraphFont"/>
    <w:link w:val="Title"/>
    <w:uiPriority w:val="10"/>
    <w:rsid w:val="00B95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9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B95D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IntestazioneCarattere"/>
    <w:uiPriority w:val="99"/>
    <w:unhideWhenUsed/>
    <w:rsid w:val="00973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9733A8"/>
  </w:style>
  <w:style w:type="paragraph" w:styleId="Footer">
    <w:name w:val="footer"/>
    <w:basedOn w:val="Normal"/>
    <w:link w:val="PidipaginaCarattere"/>
    <w:uiPriority w:val="99"/>
    <w:unhideWhenUsed/>
    <w:rsid w:val="00973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9733A8"/>
  </w:style>
  <w:style w:type="paragraph" w:styleId="ListParagraph">
    <w:name w:val="List Paragraph"/>
    <w:basedOn w:val="Normal"/>
    <w:uiPriority w:val="34"/>
    <w:qFormat/>
    <w:rsid w:val="006F18A7"/>
    <w:pPr>
      <w:ind w:left="720"/>
      <w:contextualSpacing/>
    </w:pPr>
  </w:style>
  <w:style w:type="character" w:customStyle="1" w:styleId="st">
    <w:name w:val="st"/>
    <w:basedOn w:val="DefaultParagraphFont"/>
    <w:rsid w:val="003115AF"/>
  </w:style>
  <w:style w:type="character" w:styleId="Emphasis">
    <w:name w:val="Emphasis"/>
    <w:basedOn w:val="DefaultParagraphFont"/>
    <w:uiPriority w:val="20"/>
    <w:qFormat/>
    <w:rsid w:val="003115AF"/>
    <w:rPr>
      <w:i/>
      <w:iCs/>
    </w:rPr>
  </w:style>
  <w:style w:type="character" w:styleId="Hyperlink">
    <w:name w:val="Hyperlink"/>
    <w:basedOn w:val="DefaultParagraphFont"/>
    <w:uiPriority w:val="99"/>
    <w:unhideWhenUsed/>
    <w:rsid w:val="00CC5A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789">
          <w:marLeft w:val="70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2392">
          <w:marLeft w:val="70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18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99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essica.carpani@warrantgrou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ita.malavasi@warrantgroup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317E2-74D7-46CC-8569-E9C5A24F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Nurcan Çivici</cp:lastModifiedBy>
  <cp:revision>2</cp:revision>
  <cp:lastPrinted>2012-06-08T08:17:00Z</cp:lastPrinted>
  <dcterms:created xsi:type="dcterms:W3CDTF">2015-03-02T11:51:00Z</dcterms:created>
  <dcterms:modified xsi:type="dcterms:W3CDTF">2015-03-02T11:51:00Z</dcterms:modified>
</cp:coreProperties>
</file>